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31A1C" w14:textId="77777777" w:rsidR="00B33001" w:rsidRDefault="00000000">
      <w:pPr>
        <w:pStyle w:val="Heading1"/>
        <w:rPr>
          <w:b/>
          <w:strike/>
        </w:rPr>
      </w:pPr>
      <w:bookmarkStart w:id="0" w:name="_heading=h.gjdgxs" w:colFirst="0" w:colLast="0"/>
      <w:bookmarkEnd w:id="0"/>
      <w:r>
        <w:t xml:space="preserve">Reglas básicas de </w:t>
      </w:r>
      <w:proofErr w:type="spellStart"/>
      <w:r>
        <w:t>Slingo</w:t>
      </w:r>
      <w:proofErr w:type="spellEnd"/>
    </w:p>
    <w:p w14:paraId="292D6EE1" w14:textId="77777777" w:rsidR="00B33001" w:rsidRDefault="00000000">
      <w:pPr>
        <w:jc w:val="center"/>
      </w:pPr>
      <w:proofErr w:type="spellStart"/>
      <w:r>
        <w:t>Slingo</w:t>
      </w:r>
      <w:proofErr w:type="spellEnd"/>
      <w:r>
        <w:t xml:space="preserve"> Lucky Joker es un juego de ritmo rápido en el que las tragaperras se combinan con el bingo y en el que hay grandes premios en metálico.</w:t>
      </w:r>
    </w:p>
    <w:p w14:paraId="4F0364E3" w14:textId="77777777" w:rsidR="00B33001" w:rsidRDefault="00B33001">
      <w:pPr>
        <w:jc w:val="center"/>
      </w:pPr>
    </w:p>
    <w:p w14:paraId="50422651" w14:textId="77777777" w:rsidR="00B33001" w:rsidRDefault="00000000">
      <w:pPr>
        <w:jc w:val="center"/>
      </w:pPr>
      <w:r>
        <w:t>Selecciona el valor de tu jugada y pulsa «Jugar» para iniciar el juego.</w:t>
      </w:r>
    </w:p>
    <w:p w14:paraId="14C4C0B4" w14:textId="77777777" w:rsidR="00B33001" w:rsidRDefault="00B33001">
      <w:pPr>
        <w:jc w:val="center"/>
      </w:pPr>
    </w:p>
    <w:p w14:paraId="5B21739C" w14:textId="77777777" w:rsidR="00B33001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5FA7367D" wp14:editId="2CE2405D">
            <wp:extent cx="1211194" cy="1211194"/>
            <wp:effectExtent l="0" t="0" r="0" b="0"/>
            <wp:docPr id="6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7ECBF949" wp14:editId="72276CFD">
            <wp:extent cx="786241" cy="677794"/>
            <wp:effectExtent l="0" t="0" r="0" b="0"/>
            <wp:docPr id="6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D06AF" w14:textId="77777777" w:rsidR="00B33001" w:rsidRDefault="00B33001">
      <w:pPr>
        <w:jc w:val="center"/>
        <w:rPr>
          <w:b/>
        </w:rPr>
      </w:pPr>
    </w:p>
    <w:p w14:paraId="64D62756" w14:textId="77777777" w:rsidR="00B33001" w:rsidRDefault="00000000">
      <w:pPr>
        <w:jc w:val="center"/>
      </w:pPr>
      <w:r>
        <w:t>Tienes 8 tiradas para hacer que coincidan los números del rodillo con los de la cuadrícula.</w:t>
      </w:r>
    </w:p>
    <w:p w14:paraId="06AFFE30" w14:textId="77777777" w:rsidR="00B33001" w:rsidRDefault="00B33001">
      <w:pPr>
        <w:jc w:val="center"/>
      </w:pPr>
    </w:p>
    <w:p w14:paraId="28B73927" w14:textId="77777777" w:rsidR="00B33001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6D8D0F55" wp14:editId="57921F99">
            <wp:extent cx="928688" cy="928688"/>
            <wp:effectExtent l="0" t="0" r="0" b="0"/>
            <wp:docPr id="6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84C1C" w14:textId="77777777" w:rsidR="00B33001" w:rsidRDefault="00B33001">
      <w:pPr>
        <w:jc w:val="center"/>
        <w:rPr>
          <w:b/>
        </w:rPr>
      </w:pPr>
    </w:p>
    <w:p w14:paraId="772C97D3" w14:textId="77777777" w:rsidR="00B33001" w:rsidRDefault="00000000">
      <w:pPr>
        <w:jc w:val="center"/>
      </w:pPr>
      <w:r>
        <w:t xml:space="preserve">Completa </w:t>
      </w:r>
      <w:proofErr w:type="spellStart"/>
      <w:r>
        <w:t>Slingos</w:t>
      </w:r>
      <w:proofErr w:type="spellEnd"/>
      <w:r>
        <w:t xml:space="preserve"> para ascender en la escalera de premios.</w:t>
      </w:r>
    </w:p>
    <w:p w14:paraId="2D94C608" w14:textId="77777777" w:rsidR="00D71FBA" w:rsidRDefault="00D71FBA">
      <w:pPr>
        <w:jc w:val="center"/>
        <w:rPr>
          <w:b/>
        </w:rPr>
      </w:pPr>
    </w:p>
    <w:p w14:paraId="04C968B3" w14:textId="77777777" w:rsidR="00B33001" w:rsidRDefault="00000000">
      <w:pPr>
        <w:jc w:val="center"/>
      </w:pPr>
      <w:r>
        <w:t xml:space="preserve">El premio aumenta al completar </w:t>
      </w:r>
      <w:proofErr w:type="spellStart"/>
      <w:r>
        <w:t>Slingos</w:t>
      </w:r>
      <w:proofErr w:type="spellEnd"/>
      <w:r>
        <w:t xml:space="preserve"> (líneas de premio).</w:t>
      </w:r>
    </w:p>
    <w:p w14:paraId="3DC255FF" w14:textId="77777777" w:rsidR="00B33001" w:rsidRDefault="00B33001">
      <w:pPr>
        <w:jc w:val="center"/>
      </w:pPr>
    </w:p>
    <w:p w14:paraId="6369EF9A" w14:textId="77777777" w:rsidR="00B33001" w:rsidRDefault="00B33001">
      <w:pPr>
        <w:jc w:val="center"/>
      </w:pPr>
    </w:p>
    <w:p w14:paraId="7219CA39" w14:textId="77777777" w:rsidR="00B33001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BD303D4" wp14:editId="0946AE4A">
            <wp:extent cx="3238500" cy="2943225"/>
            <wp:effectExtent l="0" t="0" r="0" b="0"/>
            <wp:docPr id="7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"/>
                    <a:srcRect l="25173" t="4722" r="23019" b="1190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6FE065" w14:textId="77777777" w:rsidR="00B33001" w:rsidRDefault="00B33001">
      <w:pPr>
        <w:jc w:val="center"/>
      </w:pPr>
    </w:p>
    <w:p w14:paraId="79006DE9" w14:textId="77777777" w:rsidR="00B33001" w:rsidRDefault="00000000">
      <w:pPr>
        <w:jc w:val="center"/>
        <w:rPr>
          <w:b/>
        </w:rPr>
      </w:pPr>
      <w:r>
        <w:t>Hay 12 líneas de premio y 11 premios en la tabla de premios porque el último número de la cuadrícula siempre completará al menos 2 líneas de premio.</w:t>
      </w:r>
    </w:p>
    <w:p w14:paraId="5CF85ADA" w14:textId="77777777" w:rsidR="00D71FBA" w:rsidRDefault="00D71FBA">
      <w:pPr>
        <w:pStyle w:val="Heading1"/>
      </w:pPr>
      <w:bookmarkStart w:id="1" w:name="_heading=h.30j0zll" w:colFirst="0" w:colLast="0"/>
      <w:bookmarkEnd w:id="1"/>
    </w:p>
    <w:p w14:paraId="20858114" w14:textId="3F7DECF5" w:rsidR="00B33001" w:rsidRDefault="00000000">
      <w:pPr>
        <w:pStyle w:val="Heading1"/>
      </w:pPr>
      <w:r>
        <w:t>Símbolos</w:t>
      </w:r>
    </w:p>
    <w:p w14:paraId="3CB59270" w14:textId="77777777" w:rsidR="00B33001" w:rsidRDefault="00000000">
      <w:pPr>
        <w:jc w:val="center"/>
      </w:pPr>
      <w:r>
        <w:t xml:space="preserve">Los </w:t>
      </w:r>
      <w:proofErr w:type="spellStart"/>
      <w:r>
        <w:t>Wilds</w:t>
      </w:r>
      <w:proofErr w:type="spellEnd"/>
      <w:r>
        <w:t xml:space="preserve"> te permiten marcar cualquier número de la columna superior.</w:t>
      </w:r>
    </w:p>
    <w:p w14:paraId="1CBFB90B" w14:textId="77777777" w:rsidR="00B33001" w:rsidRDefault="00B33001">
      <w:pPr>
        <w:jc w:val="center"/>
      </w:pPr>
    </w:p>
    <w:p w14:paraId="022A931F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7799114A" wp14:editId="46393DDE">
            <wp:extent cx="1185240" cy="1062244"/>
            <wp:effectExtent l="0" t="0" r="0" b="0"/>
            <wp:docPr id="7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"/>
                    <a:srcRect l="9905" t="11200" r="10377" b="7042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AC19D" w14:textId="77777777" w:rsidR="00B33001" w:rsidRDefault="00B33001">
      <w:pPr>
        <w:jc w:val="center"/>
      </w:pPr>
    </w:p>
    <w:p w14:paraId="52C2641A" w14:textId="77777777" w:rsidR="00B33001" w:rsidRDefault="00000000">
      <w:pPr>
        <w:jc w:val="center"/>
      </w:pPr>
      <w:r>
        <w:t xml:space="preserve">Los Súper </w:t>
      </w:r>
      <w:proofErr w:type="spellStart"/>
      <w:r>
        <w:t>Wilds</w:t>
      </w:r>
      <w:proofErr w:type="spellEnd"/>
      <w:r>
        <w:t xml:space="preserve"> te permiten marcar cualquier número de la cuadrícula.</w:t>
      </w:r>
    </w:p>
    <w:p w14:paraId="06870F8B" w14:textId="77777777" w:rsidR="00B33001" w:rsidRDefault="00B33001">
      <w:pPr>
        <w:jc w:val="center"/>
      </w:pPr>
    </w:p>
    <w:p w14:paraId="066BEFA9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1D073C67" wp14:editId="39A4EB39">
            <wp:extent cx="1167722" cy="1229725"/>
            <wp:effectExtent l="0" t="0" r="0" b="0"/>
            <wp:docPr id="7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 l="10756" t="7618" r="17755" b="1142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D5E7A7" w14:textId="77777777" w:rsidR="00B33001" w:rsidRDefault="00B33001">
      <w:pPr>
        <w:jc w:val="center"/>
      </w:pPr>
    </w:p>
    <w:p w14:paraId="2A24F9E4" w14:textId="77777777" w:rsidR="00B33001" w:rsidRDefault="00000000">
      <w:pPr>
        <w:jc w:val="center"/>
      </w:pPr>
      <w:r>
        <w:t>Los símbolos de tirada gratis añaden tiradas adicionales.</w:t>
      </w:r>
    </w:p>
    <w:p w14:paraId="67935BFE" w14:textId="77777777" w:rsidR="00B33001" w:rsidRDefault="00B33001">
      <w:pPr>
        <w:jc w:val="center"/>
      </w:pPr>
    </w:p>
    <w:p w14:paraId="1B3D1A02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06E0BF34" wp14:editId="7713EB07">
            <wp:extent cx="1061946" cy="1117112"/>
            <wp:effectExtent l="0" t="0" r="0" b="0"/>
            <wp:docPr id="7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l="27065" t="21137" r="28088" b="3064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B8670" w14:textId="77777777" w:rsidR="00B33001" w:rsidRDefault="00B33001">
      <w:pPr>
        <w:jc w:val="center"/>
      </w:pPr>
    </w:p>
    <w:p w14:paraId="450123A5" w14:textId="77777777" w:rsidR="00B33001" w:rsidRDefault="00000000">
      <w:pPr>
        <w:jc w:val="center"/>
      </w:pPr>
      <w:r>
        <w:t>3 símbolos Ruleta de Bonus activan 5 tiradas de la Ruleta de Bonus.</w:t>
      </w:r>
    </w:p>
    <w:p w14:paraId="57C14A2E" w14:textId="77777777" w:rsidR="00B33001" w:rsidRDefault="00B33001">
      <w:pPr>
        <w:jc w:val="center"/>
      </w:pPr>
    </w:p>
    <w:p w14:paraId="2D47AD5D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522C7423" wp14:editId="0E7041A7">
            <wp:extent cx="661988" cy="622268"/>
            <wp:effectExtent l="0" t="0" r="0" b="0"/>
            <wp:docPr id="7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3935C78" wp14:editId="474F0EEE">
            <wp:extent cx="1165411" cy="1090223"/>
            <wp:effectExtent l="0" t="0" r="0" b="0"/>
            <wp:docPr id="7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EFCA829" wp14:editId="7DCC15B7">
            <wp:extent cx="661988" cy="622268"/>
            <wp:effectExtent l="0" t="0" r="0" b="0"/>
            <wp:docPr id="7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D29CC8" w14:textId="77777777" w:rsidR="00B33001" w:rsidRDefault="00B33001">
      <w:pPr>
        <w:jc w:val="center"/>
      </w:pPr>
    </w:p>
    <w:p w14:paraId="77D56FE2" w14:textId="77777777" w:rsidR="00B33001" w:rsidRDefault="00000000">
      <w:pPr>
        <w:jc w:val="center"/>
      </w:pPr>
      <w:r>
        <w:t xml:space="preserve">3 símbolos </w:t>
      </w:r>
      <w:proofErr w:type="spellStart"/>
      <w:r>
        <w:t>Tragaperra</w:t>
      </w:r>
      <w:proofErr w:type="spellEnd"/>
      <w:r>
        <w:t xml:space="preserve"> de bonus activan 15 tiradas adicionales en la Tragaperras de bonus.</w:t>
      </w:r>
    </w:p>
    <w:p w14:paraId="52321907" w14:textId="77777777" w:rsidR="00B33001" w:rsidRDefault="00B33001">
      <w:pPr>
        <w:jc w:val="center"/>
      </w:pPr>
    </w:p>
    <w:p w14:paraId="66F6F8FB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196A121B" wp14:editId="15455CC5">
            <wp:extent cx="657225" cy="545621"/>
            <wp:effectExtent l="0" t="0" r="0" b="0"/>
            <wp:docPr id="7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104A592" wp14:editId="4A5087C3">
            <wp:extent cx="1057275" cy="881063"/>
            <wp:effectExtent l="0" t="0" r="0" b="0"/>
            <wp:docPr id="7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E7526C0" wp14:editId="3F5C3E3C">
            <wp:extent cx="657225" cy="545621"/>
            <wp:effectExtent l="0" t="0" r="0" b="0"/>
            <wp:docPr id="8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BB406" w14:textId="77777777" w:rsidR="00D71FBA" w:rsidRDefault="00D71FBA">
      <w:pPr>
        <w:pStyle w:val="Heading1"/>
      </w:pPr>
      <w:bookmarkStart w:id="2" w:name="_heading=h.1fob9te" w:colFirst="0" w:colLast="0"/>
      <w:bookmarkEnd w:id="2"/>
    </w:p>
    <w:p w14:paraId="2BBAB46A" w14:textId="3EC253F5" w:rsidR="00B33001" w:rsidRDefault="00000000">
      <w:pPr>
        <w:pStyle w:val="Heading1"/>
      </w:pPr>
      <w:r>
        <w:t>Tiradas adicionales</w:t>
      </w:r>
    </w:p>
    <w:p w14:paraId="34A80A52" w14:textId="77777777" w:rsidR="00B33001" w:rsidRDefault="00000000">
      <w:pPr>
        <w:jc w:val="center"/>
      </w:pPr>
      <w:r>
        <w:t>Hay tiradas adicionales disponibles tras cada partida.</w:t>
      </w:r>
    </w:p>
    <w:p w14:paraId="2DA0AE07" w14:textId="77777777" w:rsidR="00B33001" w:rsidRDefault="00B33001">
      <w:pPr>
        <w:jc w:val="center"/>
      </w:pPr>
    </w:p>
    <w:p w14:paraId="08410BE7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50CC5D43" wp14:editId="4B22A888">
            <wp:extent cx="2476500" cy="567737"/>
            <wp:effectExtent l="0" t="0" r="0" b="0"/>
            <wp:docPr id="8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l="35127" t="85750" r="34836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7249BA" w14:textId="77777777" w:rsidR="00B33001" w:rsidRDefault="00B33001">
      <w:pPr>
        <w:jc w:val="center"/>
      </w:pPr>
    </w:p>
    <w:p w14:paraId="35832FE0" w14:textId="77777777" w:rsidR="00B33001" w:rsidRDefault="00000000">
      <w:pPr>
        <w:jc w:val="center"/>
      </w:pPr>
      <w:r>
        <w:t>El precio de cada tirada depende de la posición en la cuadrícula y de los premios potenciales.</w:t>
      </w:r>
    </w:p>
    <w:p w14:paraId="0C73450C" w14:textId="77777777" w:rsidR="00D71FBA" w:rsidRDefault="00D71FBA">
      <w:pPr>
        <w:jc w:val="center"/>
      </w:pPr>
    </w:p>
    <w:p w14:paraId="04D06CE9" w14:textId="77777777" w:rsidR="00B33001" w:rsidRDefault="00000000">
      <w:pPr>
        <w:jc w:val="center"/>
      </w:pPr>
      <w:r>
        <w:t>Los precios pueden exceder la jugada base.</w:t>
      </w:r>
    </w:p>
    <w:p w14:paraId="72E27D37" w14:textId="77777777" w:rsidR="00D71FBA" w:rsidRDefault="00D71FBA">
      <w:pPr>
        <w:jc w:val="center"/>
      </w:pPr>
    </w:p>
    <w:p w14:paraId="4AEED387" w14:textId="77777777" w:rsidR="00B33001" w:rsidRDefault="00000000">
      <w:pPr>
        <w:jc w:val="center"/>
      </w:pPr>
      <w:r>
        <w:t>Pulsa «Cobrar» para terminar la partida o compra más tiradas.</w:t>
      </w:r>
    </w:p>
    <w:p w14:paraId="42A44FDC" w14:textId="77777777" w:rsidR="00D71FBA" w:rsidRDefault="00D71FBA">
      <w:pPr>
        <w:jc w:val="center"/>
      </w:pPr>
    </w:p>
    <w:p w14:paraId="4735B450" w14:textId="77777777" w:rsidR="00B33001" w:rsidRDefault="00000000">
      <w:pPr>
        <w:jc w:val="center"/>
      </w:pPr>
      <w:r>
        <w:t>El precio de cada tirada se muestra en el botón «Jugar».</w:t>
      </w:r>
    </w:p>
    <w:p w14:paraId="578F1C84" w14:textId="77777777" w:rsidR="00D71FBA" w:rsidRDefault="00D71FBA">
      <w:pPr>
        <w:pStyle w:val="Heading1"/>
      </w:pPr>
      <w:bookmarkStart w:id="3" w:name="_heading=h.3znysh7" w:colFirst="0" w:colLast="0"/>
      <w:bookmarkEnd w:id="3"/>
    </w:p>
    <w:p w14:paraId="72534BD5" w14:textId="34987361" w:rsidR="00B33001" w:rsidRDefault="00000000">
      <w:pPr>
        <w:pStyle w:val="Heading1"/>
      </w:pPr>
      <w:r>
        <w:t>Juego del circuito</w:t>
      </w:r>
    </w:p>
    <w:p w14:paraId="0091245E" w14:textId="77777777" w:rsidR="00B33001" w:rsidRDefault="00000000">
      <w:pPr>
        <w:spacing w:line="360" w:lineRule="auto"/>
        <w:jc w:val="center"/>
      </w:pPr>
      <w:r>
        <w:t xml:space="preserve">En el juego hay un circuito que rodea la cuadrícula de </w:t>
      </w:r>
      <w:proofErr w:type="spellStart"/>
      <w:r>
        <w:t>Slingo</w:t>
      </w:r>
      <w:proofErr w:type="spellEnd"/>
      <w:r>
        <w:t xml:space="preserve">. </w:t>
      </w:r>
    </w:p>
    <w:p w14:paraId="5B2CD289" w14:textId="77777777" w:rsidR="00B33001" w:rsidRDefault="00B33001">
      <w:pPr>
        <w:spacing w:line="360" w:lineRule="auto"/>
        <w:jc w:val="center"/>
      </w:pPr>
    </w:p>
    <w:p w14:paraId="6195A7F0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0BA85768" wp14:editId="542DD6C5">
            <wp:extent cx="2947988" cy="2921666"/>
            <wp:effectExtent l="0" t="0" r="0" b="0"/>
            <wp:docPr id="8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5"/>
                    <a:srcRect l="26156" t="5338" r="26273" b="1108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88325" w14:textId="77777777" w:rsidR="00B33001" w:rsidRDefault="00B33001">
      <w:pPr>
        <w:spacing w:line="360" w:lineRule="auto"/>
        <w:jc w:val="center"/>
      </w:pPr>
    </w:p>
    <w:p w14:paraId="6FABFDED" w14:textId="77777777" w:rsidR="00B33001" w:rsidRDefault="00000000">
      <w:pPr>
        <w:jc w:val="center"/>
      </w:pPr>
      <w:r>
        <w:t xml:space="preserve">En la cuadrícula hay posiciones con premios fijos; un premio en el centro de cada lado y otro en la esquina inferior derecha. </w:t>
      </w:r>
    </w:p>
    <w:p w14:paraId="18707C5F" w14:textId="77777777" w:rsidR="00D71FBA" w:rsidRDefault="00D71FBA">
      <w:pPr>
        <w:jc w:val="center"/>
      </w:pPr>
    </w:p>
    <w:p w14:paraId="343964FC" w14:textId="77777777" w:rsidR="00B33001" w:rsidRDefault="00000000">
      <w:pPr>
        <w:jc w:val="center"/>
      </w:pPr>
      <w:r>
        <w:t>Al comienzo de cada partida, los premios posibles se asignan aleatoriamente a las diferentes posiciones disponibles.</w:t>
      </w:r>
    </w:p>
    <w:p w14:paraId="32EB6F3D" w14:textId="77777777" w:rsidR="00D71FBA" w:rsidRDefault="00D71FBA">
      <w:pPr>
        <w:jc w:val="center"/>
      </w:pPr>
    </w:p>
    <w:p w14:paraId="18E3E301" w14:textId="77777777" w:rsidR="00B33001" w:rsidRDefault="00000000">
      <w:pPr>
        <w:jc w:val="center"/>
      </w:pPr>
      <w:r>
        <w:t>Al comienzo de la partida, en la esquina superior izquierda aparecen un dado y un Joker.</w:t>
      </w:r>
    </w:p>
    <w:p w14:paraId="51B6883E" w14:textId="77777777" w:rsidR="00D71FBA" w:rsidRDefault="00D71FBA">
      <w:pPr>
        <w:jc w:val="center"/>
      </w:pPr>
    </w:p>
    <w:p w14:paraId="79884D77" w14:textId="77777777" w:rsidR="00B33001" w:rsidRDefault="00000000">
      <w:pPr>
        <w:jc w:val="center"/>
      </w:pPr>
      <w:r>
        <w:t>En cada tirada, el Joker se mueve alrededor del tablero en el sentido de las agujas del reloj y si cae en un premio, lo otorga inmediatamente. En cada giro, el Joker se moverá entre 1 y 6 casillas, según lo que indique el dado.</w:t>
      </w:r>
    </w:p>
    <w:p w14:paraId="7D10BF98" w14:textId="77777777" w:rsidR="00B33001" w:rsidRDefault="00B33001"/>
    <w:tbl>
      <w:tblPr>
        <w:tblStyle w:val="ac"/>
        <w:tblW w:w="8640" w:type="dxa"/>
        <w:tblInd w:w="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B33001" w14:paraId="06CBFDDE" w14:textId="77777777">
        <w:trPr>
          <w:trHeight w:val="2604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323AE" w14:textId="77777777" w:rsidR="00B33001" w:rsidRDefault="00000000">
            <w:pPr>
              <w:jc w:val="center"/>
            </w:pPr>
            <w:r>
              <w:rPr>
                <w:b/>
                <w:noProof/>
              </w:rPr>
              <w:lastRenderedPageBreak/>
              <w:drawing>
                <wp:inline distT="114300" distB="114300" distL="114300" distR="114300" wp14:anchorId="7D9520EC" wp14:editId="5D1D0A60">
                  <wp:extent cx="1019175" cy="1173595"/>
                  <wp:effectExtent l="0" t="0" r="0" b="0"/>
                  <wp:docPr id="8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CC8E9F" w14:textId="77777777" w:rsidR="00B33001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3E23DC77" wp14:editId="00CDA809">
                  <wp:extent cx="995363" cy="1147714"/>
                  <wp:effectExtent l="0" t="0" r="0" b="0"/>
                  <wp:docPr id="8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883D62" w14:textId="77777777" w:rsidR="00B33001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6CB41CD6" wp14:editId="54C32717">
                  <wp:extent cx="1009650" cy="1165781"/>
                  <wp:effectExtent l="0" t="0" r="0" b="0"/>
                  <wp:docPr id="8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A7A75A" w14:textId="77777777" w:rsidR="00B33001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5DBF9191" wp14:editId="19405D51">
                  <wp:extent cx="926403" cy="755513"/>
                  <wp:effectExtent l="0" t="0" r="0" b="0"/>
                  <wp:docPr id="90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AA199" w14:textId="77777777" w:rsidR="00D71FBA" w:rsidRDefault="00D71FBA" w:rsidP="00D71FBA">
      <w:pPr>
        <w:pStyle w:val="Heading1"/>
        <w:jc w:val="left"/>
      </w:pPr>
      <w:bookmarkStart w:id="4" w:name="_heading=h.2et92p0" w:colFirst="0" w:colLast="0"/>
      <w:bookmarkEnd w:id="4"/>
    </w:p>
    <w:p w14:paraId="5AD6DCC7" w14:textId="629589F7" w:rsidR="00B33001" w:rsidRDefault="00000000">
      <w:pPr>
        <w:pStyle w:val="Heading1"/>
      </w:pPr>
      <w:r>
        <w:t>Ruleta de bonus</w:t>
      </w:r>
    </w:p>
    <w:p w14:paraId="7FE0A1CB" w14:textId="77777777" w:rsidR="00B33001" w:rsidRDefault="00000000">
      <w:pPr>
        <w:jc w:val="center"/>
      </w:pPr>
      <w:r>
        <w:t xml:space="preserve">La Ruleta de bonus se activa cuando aparecen 3 símbolos Ruleta de bonus en un solo giro o cuando se alcanzan 6 o más </w:t>
      </w:r>
      <w:proofErr w:type="spellStart"/>
      <w:r>
        <w:t>Slingos</w:t>
      </w:r>
      <w:proofErr w:type="spellEnd"/>
      <w:r>
        <w:t xml:space="preserve"> en la escala de premios.</w:t>
      </w:r>
    </w:p>
    <w:p w14:paraId="67ABF157" w14:textId="77777777" w:rsidR="00B33001" w:rsidRDefault="00B33001">
      <w:pPr>
        <w:jc w:val="center"/>
      </w:pPr>
    </w:p>
    <w:p w14:paraId="4A56758A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5548A6A5" wp14:editId="5F2DE6F3">
            <wp:extent cx="2767013" cy="2810588"/>
            <wp:effectExtent l="0" t="0" r="0" b="0"/>
            <wp:docPr id="9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0"/>
                    <a:srcRect l="22511" r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E80E4A" w14:textId="77777777" w:rsidR="00B33001" w:rsidRDefault="00B33001">
      <w:pPr>
        <w:jc w:val="center"/>
      </w:pPr>
    </w:p>
    <w:p w14:paraId="6E7920F2" w14:textId="77777777" w:rsidR="00B33001" w:rsidRDefault="00000000">
      <w:pPr>
        <w:jc w:val="center"/>
      </w:pPr>
      <w:r>
        <w:t>Premios en metálico</w:t>
      </w:r>
    </w:p>
    <w:p w14:paraId="37F1CBB1" w14:textId="77777777" w:rsidR="00B33001" w:rsidRDefault="00B33001"/>
    <w:tbl>
      <w:tblPr>
        <w:tblStyle w:val="ad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B33001" w14:paraId="235A3FBB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200ECE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F01DE67" wp14:editId="05BE055D">
                  <wp:extent cx="790575" cy="844724"/>
                  <wp:effectExtent l="0" t="0" r="0" b="0"/>
                  <wp:docPr id="5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4D5F2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5E082A5" wp14:editId="7100E72E">
                  <wp:extent cx="799000" cy="846000"/>
                  <wp:effectExtent l="0" t="0" r="0" b="0"/>
                  <wp:docPr id="5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067FA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AB1B77C" wp14:editId="1ED8FFEB">
                  <wp:extent cx="779134" cy="846000"/>
                  <wp:effectExtent l="0" t="0" r="0" b="0"/>
                  <wp:docPr id="5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D1AB1A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5DE951E" wp14:editId="470B62F6">
                  <wp:extent cx="789778" cy="846000"/>
                  <wp:effectExtent l="0" t="0" r="0" b="0"/>
                  <wp:docPr id="5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9DD0A6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AE040A6" wp14:editId="281CEC82">
                  <wp:extent cx="792625" cy="846000"/>
                  <wp:effectExtent l="0" t="0" r="0" b="0"/>
                  <wp:docPr id="5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001" w14:paraId="171D6A48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BB117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78AA06A6" wp14:editId="2DCDFCD3">
                  <wp:extent cx="804393" cy="846000"/>
                  <wp:effectExtent l="0" t="0" r="0" b="0"/>
                  <wp:docPr id="6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5961F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269017E" wp14:editId="216B2C9F">
                  <wp:extent cx="787287" cy="846000"/>
                  <wp:effectExtent l="0" t="0" r="0" b="0"/>
                  <wp:docPr id="6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D0A24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79B8E2E" wp14:editId="15AA39F4">
                  <wp:extent cx="974411" cy="846000"/>
                  <wp:effectExtent l="0" t="0" r="0" b="0"/>
                  <wp:docPr id="6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AAC9B1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E7E04CE" wp14:editId="038B3166">
                  <wp:extent cx="948763" cy="846000"/>
                  <wp:effectExtent l="0" t="0" r="0" b="0"/>
                  <wp:docPr id="6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085122" w14:textId="77777777" w:rsidR="00B33001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DF2D260" wp14:editId="377D68D2">
                  <wp:extent cx="948694" cy="846000"/>
                  <wp:effectExtent l="0" t="0" r="0" b="0"/>
                  <wp:docPr id="6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001" w14:paraId="737D3AE3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831955" w14:textId="77777777" w:rsidR="00B33001" w:rsidRDefault="00B33001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FAF2A" w14:textId="77777777" w:rsidR="00B33001" w:rsidRDefault="00B33001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FBD91" w14:textId="77777777" w:rsidR="00B33001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12AFFC0" wp14:editId="49A2632F">
                  <wp:extent cx="1040409" cy="846000"/>
                  <wp:effectExtent l="0" t="0" r="0" b="0"/>
                  <wp:docPr id="7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383F50" w14:textId="77777777" w:rsidR="00B33001" w:rsidRDefault="00B33001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1BF85" w14:textId="77777777" w:rsidR="00B33001" w:rsidRDefault="00B33001">
            <w:pPr>
              <w:widowControl w:val="0"/>
              <w:spacing w:line="240" w:lineRule="auto"/>
              <w:jc w:val="center"/>
            </w:pPr>
          </w:p>
        </w:tc>
      </w:tr>
    </w:tbl>
    <w:p w14:paraId="2649140C" w14:textId="77777777" w:rsidR="00B33001" w:rsidRDefault="00B33001"/>
    <w:p w14:paraId="5C92D451" w14:textId="77777777" w:rsidR="00B33001" w:rsidRDefault="00000000">
      <w:pPr>
        <w:jc w:val="center"/>
      </w:pPr>
      <w:r>
        <w:t>Tiradas adicionales de la Tragaperras de bonus</w:t>
      </w:r>
    </w:p>
    <w:p w14:paraId="07E81DF7" w14:textId="77777777" w:rsidR="00B33001" w:rsidRDefault="00B33001">
      <w:pPr>
        <w:jc w:val="center"/>
      </w:pPr>
    </w:p>
    <w:p w14:paraId="6ED24DD7" w14:textId="77777777" w:rsidR="00B33001" w:rsidRDefault="00B33001">
      <w:pPr>
        <w:jc w:val="center"/>
      </w:pPr>
    </w:p>
    <w:tbl>
      <w:tblPr>
        <w:tblStyle w:val="ae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B33001" w14:paraId="6AD01087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012B64" w14:textId="77777777" w:rsidR="00B33001" w:rsidRDefault="00B33001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A5F96" w14:textId="77777777" w:rsidR="00B33001" w:rsidRDefault="00B33001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61E98B" w14:textId="77777777" w:rsidR="00B33001" w:rsidRDefault="00B33001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92A21" w14:textId="77777777" w:rsidR="00B33001" w:rsidRDefault="00B33001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E1E30B" w14:textId="77777777" w:rsidR="00B33001" w:rsidRDefault="00B33001">
            <w:pPr>
              <w:widowControl w:val="0"/>
              <w:spacing w:line="240" w:lineRule="auto"/>
              <w:jc w:val="center"/>
            </w:pPr>
          </w:p>
        </w:tc>
      </w:tr>
    </w:tbl>
    <w:p w14:paraId="4B16FBA9" w14:textId="77777777" w:rsidR="00B33001" w:rsidRDefault="00B33001">
      <w:pPr>
        <w:jc w:val="center"/>
      </w:pPr>
    </w:p>
    <w:p w14:paraId="4BC15C88" w14:textId="65EA65D0" w:rsidR="00B33001" w:rsidRDefault="00D71FBA">
      <w:pPr>
        <w:jc w:val="center"/>
      </w:pPr>
      <w:r>
        <w:rPr>
          <w:noProof/>
        </w:rPr>
        <w:drawing>
          <wp:inline distT="0" distB="0" distL="0" distR="0" wp14:anchorId="6C50D618" wp14:editId="1D95BDE1">
            <wp:extent cx="5943600" cy="1170305"/>
            <wp:effectExtent l="0" t="0" r="0" b="0"/>
            <wp:docPr id="1" name="Picture 1" descr="A picture containing slot machin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lot machine, clipar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BAF3" w14:textId="77777777" w:rsidR="00B33001" w:rsidRDefault="00B33001">
      <w:pPr>
        <w:jc w:val="center"/>
      </w:pPr>
    </w:p>
    <w:p w14:paraId="479BEB8C" w14:textId="77777777" w:rsidR="00B33001" w:rsidRDefault="00B33001">
      <w:pPr>
        <w:jc w:val="center"/>
      </w:pPr>
    </w:p>
    <w:p w14:paraId="43A82995" w14:textId="77777777" w:rsidR="00B33001" w:rsidRDefault="00000000">
      <w:pPr>
        <w:jc w:val="center"/>
      </w:pPr>
      <w:r>
        <w:t>Sube de nivel en la Ruleta de bonus para ganar premios mayores.</w:t>
      </w:r>
    </w:p>
    <w:p w14:paraId="25501D29" w14:textId="77777777" w:rsidR="00B33001" w:rsidRDefault="00B33001">
      <w:pPr>
        <w:jc w:val="center"/>
      </w:pPr>
    </w:p>
    <w:p w14:paraId="0D7B742E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1B7FC8C1" wp14:editId="10456291">
            <wp:extent cx="1066104" cy="1090613"/>
            <wp:effectExtent l="0" t="0" r="0" b="0"/>
            <wp:docPr id="8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24CAB9" w14:textId="77777777" w:rsidR="00B33001" w:rsidRDefault="00B33001"/>
    <w:p w14:paraId="2281F606" w14:textId="77777777" w:rsidR="00B33001" w:rsidRDefault="00000000">
      <w:pPr>
        <w:jc w:val="center"/>
      </w:pPr>
      <w:r>
        <w:t>El premio mínimo en cualquier Ruleta de bonus es 0.2 x la jugada base o 2 tiradas en la tragaperras.</w:t>
      </w:r>
    </w:p>
    <w:p w14:paraId="2D46C19B" w14:textId="77777777" w:rsidR="00D71FBA" w:rsidRDefault="00D71FBA">
      <w:pPr>
        <w:jc w:val="center"/>
      </w:pPr>
    </w:p>
    <w:p w14:paraId="6EC7FD59" w14:textId="77777777" w:rsidR="00B33001" w:rsidRDefault="00000000">
      <w:pPr>
        <w:jc w:val="center"/>
      </w:pPr>
      <w:r>
        <w:t>El premio máximo en cualquier Ruleta de bonus es 250 x la jugada base.</w:t>
      </w:r>
    </w:p>
    <w:p w14:paraId="094F2FE1" w14:textId="77777777" w:rsidR="00B33001" w:rsidRDefault="00000000">
      <w:pPr>
        <w:pStyle w:val="Heading1"/>
      </w:pPr>
      <w:bookmarkStart w:id="5" w:name="_heading=h.tyjcwt" w:colFirst="0" w:colLast="0"/>
      <w:bookmarkEnd w:id="5"/>
      <w:r>
        <w:lastRenderedPageBreak/>
        <w:t>Tragaperras de bonus</w:t>
      </w:r>
    </w:p>
    <w:p w14:paraId="3DEC779F" w14:textId="77777777" w:rsidR="00B33001" w:rsidRDefault="00000000">
      <w:pPr>
        <w:jc w:val="center"/>
        <w:rPr>
          <w:b/>
        </w:rPr>
      </w:pPr>
      <w:r>
        <w:t xml:space="preserve">Al final de una partida, la Tragaperras de bonus juega todas las tiradas recibidas. Las tiradas de la Tragaperras de bonus se obtienen cuando en una misma tirada salen 3 símbolos de Tragaperras de bonus, o cuando se obtienen en la escalera de premios </w:t>
      </w:r>
      <w:proofErr w:type="spellStart"/>
      <w:r>
        <w:t>Slingo</w:t>
      </w:r>
      <w:proofErr w:type="spellEnd"/>
      <w:r>
        <w:t xml:space="preserve"> y/o en la Ruleta de bonus.</w:t>
      </w:r>
    </w:p>
    <w:p w14:paraId="33B5E109" w14:textId="77777777" w:rsidR="00B33001" w:rsidRDefault="00B33001">
      <w:pPr>
        <w:jc w:val="center"/>
      </w:pPr>
    </w:p>
    <w:p w14:paraId="6386DAAD" w14:textId="77777777" w:rsidR="00B33001" w:rsidRDefault="00000000">
      <w:pPr>
        <w:jc w:val="center"/>
      </w:pPr>
      <w:r>
        <w:t>El símbolo del Joker Wild solo puede salir en los 3 rodillos centrales.</w:t>
      </w:r>
    </w:p>
    <w:p w14:paraId="253A34B8" w14:textId="77777777" w:rsidR="00D71FBA" w:rsidRDefault="00D71FBA">
      <w:pPr>
        <w:jc w:val="center"/>
        <w:rPr>
          <w:b/>
        </w:rPr>
      </w:pPr>
    </w:p>
    <w:p w14:paraId="478018D5" w14:textId="77777777" w:rsidR="00B33001" w:rsidRDefault="00000000">
      <w:pPr>
        <w:jc w:val="center"/>
      </w:pPr>
      <w:r>
        <w:t>Cuando aparece un símbolo del Joker Wild, se extiende y ocupa todo el rodillo antes de que se calculen los premios.</w:t>
      </w:r>
    </w:p>
    <w:p w14:paraId="18457222" w14:textId="77777777" w:rsidR="00B33001" w:rsidRDefault="00B33001">
      <w:pPr>
        <w:jc w:val="center"/>
      </w:pPr>
    </w:p>
    <w:p w14:paraId="3B383228" w14:textId="77777777" w:rsidR="00B33001" w:rsidRDefault="00000000">
      <w:pPr>
        <w:jc w:val="center"/>
      </w:pPr>
      <w:r>
        <w:rPr>
          <w:noProof/>
        </w:rPr>
        <w:drawing>
          <wp:inline distT="114300" distB="114300" distL="114300" distR="114300" wp14:anchorId="50E30EF8" wp14:editId="31C22613">
            <wp:extent cx="1123950" cy="1147206"/>
            <wp:effectExtent l="0" t="0" r="0" b="0"/>
            <wp:docPr id="8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 l="13437" t="13400" r="13124" b="1156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8FE05" w14:textId="77777777" w:rsidR="00B33001" w:rsidRDefault="00B33001">
      <w:pPr>
        <w:jc w:val="center"/>
      </w:pPr>
    </w:p>
    <w:p w14:paraId="06660FB0" w14:textId="77777777" w:rsidR="00B33001" w:rsidRDefault="00000000">
      <w:pPr>
        <w:jc w:val="center"/>
      </w:pPr>
      <w:r>
        <w:t>El premio mínimo en la Tragaperras de bonus es 5 x la jugada de línea.</w:t>
      </w:r>
    </w:p>
    <w:p w14:paraId="14748ECF" w14:textId="77777777" w:rsidR="00B33001" w:rsidRDefault="00000000">
      <w:pPr>
        <w:jc w:val="center"/>
      </w:pPr>
      <w:r>
        <w:t>El premio mínimo en cualquier Ruleta de bonus es 100 x la jugada base.</w:t>
      </w:r>
    </w:p>
    <w:p w14:paraId="72AE1807" w14:textId="77777777" w:rsidR="00D71FBA" w:rsidRDefault="00D71FBA">
      <w:pPr>
        <w:pStyle w:val="Heading2"/>
        <w:jc w:val="center"/>
      </w:pPr>
      <w:bookmarkStart w:id="6" w:name="_heading=h.3dy6vkm" w:colFirst="0" w:colLast="0"/>
      <w:bookmarkEnd w:id="6"/>
    </w:p>
    <w:p w14:paraId="569753B2" w14:textId="45052D77" w:rsidR="00B33001" w:rsidRDefault="00000000">
      <w:pPr>
        <w:pStyle w:val="Heading2"/>
        <w:jc w:val="center"/>
        <w:rPr>
          <w:rFonts w:ascii="Berkshire Swash" w:eastAsia="Berkshire Swash" w:hAnsi="Berkshire Swash" w:cs="Berkshire Swash"/>
          <w:b/>
        </w:rPr>
      </w:pPr>
      <w:r>
        <w:t>Premios de los símbolos</w:t>
      </w:r>
    </w:p>
    <w:p w14:paraId="0672ABDC" w14:textId="77777777" w:rsidR="00B33001" w:rsidRDefault="00000000">
      <w:pPr>
        <w:jc w:val="center"/>
      </w:pPr>
      <w:r>
        <w:t>Los premios de las combinaciones de las líneas se multiplican por la apuesta de línea.</w:t>
      </w:r>
    </w:p>
    <w:p w14:paraId="7301BF07" w14:textId="77777777" w:rsidR="00D71FBA" w:rsidRDefault="00D71FBA">
      <w:pPr>
        <w:jc w:val="center"/>
      </w:pPr>
    </w:p>
    <w:p w14:paraId="7837C261" w14:textId="77777777" w:rsidR="00B33001" w:rsidRDefault="00000000">
      <w:pPr>
        <w:jc w:val="center"/>
      </w:pPr>
      <w:r>
        <w:t xml:space="preserve">Todos los premios de las líneas se multiplican por la jugada de línea. </w:t>
      </w:r>
    </w:p>
    <w:p w14:paraId="1A2BFE35" w14:textId="77777777" w:rsidR="00D71FBA" w:rsidRDefault="00D71FBA">
      <w:pPr>
        <w:jc w:val="center"/>
      </w:pPr>
    </w:p>
    <w:p w14:paraId="0E28EA91" w14:textId="77777777" w:rsidR="00B33001" w:rsidRDefault="00000000">
      <w:pPr>
        <w:jc w:val="center"/>
      </w:pPr>
      <w:r>
        <w:t xml:space="preserve">Los premios </w:t>
      </w:r>
      <w:proofErr w:type="spellStart"/>
      <w:r>
        <w:t>Scatter</w:t>
      </w:r>
      <w:proofErr w:type="spellEnd"/>
      <w:r>
        <w:t xml:space="preserve"> se pagan además del resto de premios.</w:t>
      </w:r>
    </w:p>
    <w:p w14:paraId="0ABD7D5C" w14:textId="77777777" w:rsidR="00D71FBA" w:rsidRDefault="00D71FBA">
      <w:pPr>
        <w:jc w:val="center"/>
        <w:rPr>
          <w:b/>
        </w:rPr>
      </w:pPr>
    </w:p>
    <w:p w14:paraId="52BB82BC" w14:textId="77777777" w:rsidR="00B33001" w:rsidRDefault="00000000">
      <w:pPr>
        <w:jc w:val="center"/>
      </w:pPr>
      <w:r>
        <w:t>Si uno o más símbolos del Joker Wild forman parte de una combinación ganadora, el premio correspondiente se duplica.</w:t>
      </w:r>
    </w:p>
    <w:p w14:paraId="79DED35E" w14:textId="77777777" w:rsidR="00D71FBA" w:rsidRDefault="00D71FBA">
      <w:pPr>
        <w:jc w:val="center"/>
      </w:pPr>
    </w:p>
    <w:p w14:paraId="19A203FE" w14:textId="7BBBACEE" w:rsidR="00D71FBA" w:rsidRDefault="00D71FBA">
      <w:pPr>
        <w:jc w:val="center"/>
      </w:pPr>
      <w:r>
        <w:rPr>
          <w:noProof/>
        </w:rPr>
        <w:lastRenderedPageBreak/>
        <w:drawing>
          <wp:inline distT="0" distB="0" distL="0" distR="0" wp14:anchorId="01E748B1" wp14:editId="20DC6E84">
            <wp:extent cx="2626995" cy="2081939"/>
            <wp:effectExtent l="0" t="0" r="1905" b="127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23" cy="210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9E633B3" wp14:editId="3F5A4301">
            <wp:extent cx="2641438" cy="2084400"/>
            <wp:effectExtent l="0" t="0" r="635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graphical user interfac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38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3BA18" w14:textId="77777777" w:rsidR="00D71FBA" w:rsidRDefault="00D71FBA">
      <w:pPr>
        <w:jc w:val="center"/>
      </w:pPr>
    </w:p>
    <w:p w14:paraId="1980E97B" w14:textId="1B162D30" w:rsidR="00D71FBA" w:rsidRDefault="00D71FBA">
      <w:pPr>
        <w:jc w:val="center"/>
      </w:pPr>
      <w:r>
        <w:rPr>
          <w:noProof/>
        </w:rPr>
        <w:drawing>
          <wp:inline distT="0" distB="0" distL="0" distR="0" wp14:anchorId="036B045A" wp14:editId="3B92ADA6">
            <wp:extent cx="2631943" cy="1736725"/>
            <wp:effectExtent l="0" t="0" r="0" b="3175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86" cy="17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CD05B5C" wp14:editId="204DB8DB">
            <wp:extent cx="2615475" cy="1749600"/>
            <wp:effectExtent l="0" t="0" r="1270" b="3175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graphical user interfac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75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60DC" w14:textId="77777777" w:rsidR="00D71FBA" w:rsidRDefault="00D71FBA">
      <w:pPr>
        <w:jc w:val="center"/>
      </w:pPr>
    </w:p>
    <w:p w14:paraId="3BA5D4DF" w14:textId="314F1C93" w:rsidR="00D71FBA" w:rsidRDefault="00D71FBA">
      <w:pPr>
        <w:jc w:val="center"/>
      </w:pPr>
      <w:r>
        <w:rPr>
          <w:noProof/>
        </w:rPr>
        <w:drawing>
          <wp:inline distT="0" distB="0" distL="0" distR="0" wp14:anchorId="132599DC" wp14:editId="248C53F5">
            <wp:extent cx="2641600" cy="1764082"/>
            <wp:effectExtent l="0" t="0" r="0" b="127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30807D9" wp14:editId="2621DE82">
            <wp:extent cx="2651399" cy="1767600"/>
            <wp:effectExtent l="0" t="0" r="3175" b="0"/>
            <wp:docPr id="66" name="Picture 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399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C307" w14:textId="77777777" w:rsidR="00D71FBA" w:rsidRDefault="00D71FBA">
      <w:pPr>
        <w:jc w:val="center"/>
      </w:pPr>
    </w:p>
    <w:p w14:paraId="694219B8" w14:textId="765FD87E" w:rsidR="00D71FBA" w:rsidRDefault="00D71FBA">
      <w:pPr>
        <w:jc w:val="center"/>
      </w:pPr>
      <w:r>
        <w:rPr>
          <w:noProof/>
        </w:rPr>
        <w:drawing>
          <wp:inline distT="0" distB="0" distL="0" distR="0" wp14:anchorId="12979879" wp14:editId="5CC108F0">
            <wp:extent cx="2628900" cy="1749609"/>
            <wp:effectExtent l="0" t="0" r="0" b="3175"/>
            <wp:docPr id="7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30" cy="17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6014645" wp14:editId="09F19F82">
            <wp:extent cx="2634721" cy="1747520"/>
            <wp:effectExtent l="0" t="0" r="0" b="508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6" cy="17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E829" w14:textId="77777777" w:rsidR="00D71FBA" w:rsidRDefault="00D71FBA">
      <w:pPr>
        <w:jc w:val="center"/>
      </w:pPr>
    </w:p>
    <w:p w14:paraId="3B8D1D0E" w14:textId="48490FC3" w:rsidR="00D71FBA" w:rsidRDefault="00D71FBA">
      <w:pPr>
        <w:jc w:val="center"/>
      </w:pPr>
      <w:r>
        <w:rPr>
          <w:noProof/>
        </w:rPr>
        <w:lastRenderedPageBreak/>
        <w:drawing>
          <wp:inline distT="0" distB="0" distL="0" distR="0" wp14:anchorId="35EE780B" wp14:editId="18800D6C">
            <wp:extent cx="2628900" cy="1746598"/>
            <wp:effectExtent l="0" t="0" r="0" b="635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74" cy="17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EE1F" w14:textId="77777777" w:rsidR="00D71FBA" w:rsidRDefault="00D71FBA">
      <w:pPr>
        <w:pStyle w:val="Heading2"/>
        <w:jc w:val="center"/>
      </w:pPr>
      <w:bookmarkStart w:id="7" w:name="_heading=h.1t3h5sf" w:colFirst="0" w:colLast="0"/>
      <w:bookmarkEnd w:id="7"/>
    </w:p>
    <w:p w14:paraId="295A3545" w14:textId="463F5698" w:rsidR="00B33001" w:rsidRDefault="00000000">
      <w:pPr>
        <w:pStyle w:val="Heading2"/>
        <w:jc w:val="center"/>
        <w:rPr>
          <w:rFonts w:ascii="Berkshire Swash" w:eastAsia="Berkshire Swash" w:hAnsi="Berkshire Swash" w:cs="Berkshire Swash"/>
        </w:rPr>
      </w:pPr>
      <w:r>
        <w:t>Líneas ganadoras de la tragaperras</w:t>
      </w:r>
    </w:p>
    <w:p w14:paraId="04BA5D4E" w14:textId="77777777" w:rsidR="00B33001" w:rsidRDefault="00000000">
      <w:pPr>
        <w:jc w:val="center"/>
      </w:pPr>
      <w:r>
        <w:t>En cada línea se paga solamente la combinación ganadora más alta.</w:t>
      </w:r>
    </w:p>
    <w:p w14:paraId="399CE6AD" w14:textId="77777777" w:rsidR="00D71FBA" w:rsidRDefault="00D71FBA">
      <w:pPr>
        <w:jc w:val="center"/>
      </w:pPr>
    </w:p>
    <w:p w14:paraId="7C9A2684" w14:textId="77777777" w:rsidR="00B33001" w:rsidRDefault="00000000">
      <w:pPr>
        <w:jc w:val="center"/>
      </w:pPr>
      <w:r>
        <w:t xml:space="preserve">Los premios de las líneas de apuesta se pagan de izquierda a derecha excepto los premios </w:t>
      </w:r>
      <w:proofErr w:type="spellStart"/>
      <w:r>
        <w:t>Scatter</w:t>
      </w:r>
      <w:proofErr w:type="spellEnd"/>
      <w:r>
        <w:t>, que pueden ocurrir en cualquier posición.</w:t>
      </w:r>
    </w:p>
    <w:p w14:paraId="63AB8C1C" w14:textId="77777777" w:rsidR="00D71FBA" w:rsidRDefault="00D71FBA">
      <w:pPr>
        <w:jc w:val="center"/>
      </w:pPr>
    </w:p>
    <w:p w14:paraId="40C48419" w14:textId="77777777" w:rsidR="00B33001" w:rsidRDefault="00000000">
      <w:pPr>
        <w:jc w:val="center"/>
      </w:pPr>
      <w:r>
        <w:t>Un funcionamiento incorrecto anula premios y tiradas.</w:t>
      </w:r>
    </w:p>
    <w:p w14:paraId="57FBDFC1" w14:textId="77777777" w:rsidR="00D71FBA" w:rsidRDefault="00D71FBA">
      <w:pPr>
        <w:jc w:val="center"/>
      </w:pPr>
    </w:p>
    <w:p w14:paraId="197C2239" w14:textId="081C97F6" w:rsidR="00D71FBA" w:rsidRDefault="00D71FBA">
      <w:pPr>
        <w:jc w:val="center"/>
        <w:rPr>
          <w:b/>
        </w:rPr>
      </w:pPr>
      <w:r>
        <w:rPr>
          <w:noProof/>
        </w:rPr>
        <w:lastRenderedPageBreak/>
        <w:drawing>
          <wp:inline distT="114300" distB="114300" distL="114300" distR="114300" wp14:anchorId="4BFE5BA8" wp14:editId="17BB6A49">
            <wp:extent cx="5943600" cy="49657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3A913" w14:textId="77777777" w:rsidR="00D71FBA" w:rsidRDefault="00D71FBA">
      <w:pPr>
        <w:pStyle w:val="Heading1"/>
      </w:pPr>
      <w:bookmarkStart w:id="8" w:name="_heading=h.4d34og8" w:colFirst="0" w:colLast="0"/>
      <w:bookmarkEnd w:id="8"/>
    </w:p>
    <w:p w14:paraId="4AC80D36" w14:textId="77777777" w:rsidR="00D71FBA" w:rsidRDefault="00D71FBA">
      <w:pPr>
        <w:pStyle w:val="Heading1"/>
      </w:pPr>
    </w:p>
    <w:p w14:paraId="4E0C8D85" w14:textId="51C9EE4E" w:rsidR="00B33001" w:rsidRDefault="00000000">
      <w:pPr>
        <w:pStyle w:val="Heading1"/>
      </w:pPr>
      <w:r>
        <w:t xml:space="preserve">Líneas ganadoras de </w:t>
      </w:r>
      <w:proofErr w:type="spellStart"/>
      <w:r>
        <w:t>Slingo</w:t>
      </w:r>
      <w:proofErr w:type="spellEnd"/>
    </w:p>
    <w:p w14:paraId="529E0A5F" w14:textId="77777777" w:rsidR="00B33001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>Hay 12 líneas de premio y 11 premios porque el último número de la cuadrícula siempre completará al menos 2 líneas de premio.</w:t>
      </w:r>
    </w:p>
    <w:p w14:paraId="2B6CE22F" w14:textId="77777777" w:rsidR="00D71FBA" w:rsidRDefault="00D71FBA">
      <w:pPr>
        <w:jc w:val="center"/>
        <w:rPr>
          <w:sz w:val="21"/>
          <w:szCs w:val="21"/>
        </w:rPr>
      </w:pPr>
    </w:p>
    <w:p w14:paraId="7B23D082" w14:textId="330F0E95" w:rsidR="00D71FBA" w:rsidRDefault="00D71FBA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noProof/>
          <w:sz w:val="21"/>
          <w:szCs w:val="21"/>
        </w:rPr>
        <w:lastRenderedPageBreak/>
        <w:drawing>
          <wp:inline distT="114300" distB="114300" distL="114300" distR="114300" wp14:anchorId="63AF2E50" wp14:editId="46307287">
            <wp:extent cx="5943600" cy="4965700"/>
            <wp:effectExtent l="0" t="0" r="0" b="0"/>
            <wp:docPr id="34" name="image47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 descr="A picture containing graphical user interface&#10;&#10;Description automatically generate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53ED3" w14:textId="77777777" w:rsidR="00D71FBA" w:rsidRDefault="00D71FBA">
      <w:pPr>
        <w:pStyle w:val="Heading1"/>
      </w:pPr>
      <w:bookmarkStart w:id="9" w:name="_heading=h.2s8eyo1" w:colFirst="0" w:colLast="0"/>
      <w:bookmarkEnd w:id="9"/>
    </w:p>
    <w:p w14:paraId="1400BD4D" w14:textId="4BA679A3" w:rsidR="00B33001" w:rsidRDefault="00000000">
      <w:pPr>
        <w:pStyle w:val="Heading1"/>
      </w:pPr>
      <w:r>
        <w:t>La mejor estrategia</w:t>
      </w:r>
    </w:p>
    <w:p w14:paraId="7B6ADDD4" w14:textId="77777777" w:rsidR="00B33001" w:rsidRDefault="00000000">
      <w:pPr>
        <w:jc w:val="center"/>
      </w:pPr>
      <w:r>
        <w:t xml:space="preserve">La mejor estrategia establece que las mejores posiciones para usar los símbolos Wild y Súper Wild son las que más acerquen al jugador a la posibilidad de completar un </w:t>
      </w:r>
      <w:proofErr w:type="spellStart"/>
      <w:r>
        <w:t>Slingo</w:t>
      </w:r>
      <w:proofErr w:type="spellEnd"/>
      <w:r>
        <w:t>.</w:t>
      </w:r>
    </w:p>
    <w:p w14:paraId="4DCD0A52" w14:textId="77777777" w:rsidR="00B33001" w:rsidRDefault="00B33001">
      <w:pPr>
        <w:jc w:val="center"/>
      </w:pPr>
    </w:p>
    <w:p w14:paraId="4E11D2D1" w14:textId="77777777" w:rsidR="00B33001" w:rsidRDefault="00000000">
      <w:pPr>
        <w:jc w:val="center"/>
      </w:pPr>
      <w:r>
        <w:t xml:space="preserve">Si existiesen varias posiciones con los mismos criterios, se dará preferencia a las que estén incluidas en la mayor cantidad de </w:t>
      </w:r>
      <w:proofErr w:type="spellStart"/>
      <w:r>
        <w:t>Slingos</w:t>
      </w:r>
      <w:proofErr w:type="spellEnd"/>
      <w:r>
        <w:t xml:space="preserve"> (líneas ganadoras).</w:t>
      </w:r>
    </w:p>
    <w:p w14:paraId="1CD16C67" w14:textId="77777777" w:rsidR="00B33001" w:rsidRDefault="00B33001">
      <w:pPr>
        <w:jc w:val="center"/>
      </w:pPr>
    </w:p>
    <w:p w14:paraId="2938620B" w14:textId="77777777" w:rsidR="00B33001" w:rsidRDefault="00000000">
      <w:pPr>
        <w:jc w:val="center"/>
      </w:pPr>
      <w:r>
        <w:t>Por ejemplo, se le daría preferencia al cuadrado central por estar incluido en una línea horizontal, una vertical y dos diagonales. Cuando hay varias posiciones que cumplen con los mismos criterios, se hace una selección aleatoria.</w:t>
      </w:r>
    </w:p>
    <w:p w14:paraId="7316036E" w14:textId="77777777" w:rsidR="00B33001" w:rsidRDefault="00B33001">
      <w:pPr>
        <w:jc w:val="center"/>
      </w:pPr>
    </w:p>
    <w:p w14:paraId="2E8E7F15" w14:textId="77777777" w:rsidR="00B33001" w:rsidRDefault="00000000">
      <w:pPr>
        <w:pStyle w:val="Heading1"/>
      </w:pPr>
      <w:bookmarkStart w:id="10" w:name="_heading=h.26in1rg" w:colFirst="0" w:colLast="0"/>
      <w:bookmarkEnd w:id="10"/>
      <w:r>
        <w:lastRenderedPageBreak/>
        <w:t>Reglas generales</w:t>
      </w:r>
    </w:p>
    <w:p w14:paraId="2BAE26AA" w14:textId="77777777" w:rsidR="00B33001" w:rsidRDefault="00000000">
      <w:pPr>
        <w:jc w:val="center"/>
      </w:pPr>
      <w:r>
        <w:t>Según la mejor estrategia, este juego tiene un RTP teórico del 94,27 %.</w:t>
      </w:r>
    </w:p>
    <w:p w14:paraId="28F657D3" w14:textId="77777777" w:rsidR="00D71FBA" w:rsidRDefault="00D71FBA">
      <w:pPr>
        <w:jc w:val="center"/>
      </w:pPr>
    </w:p>
    <w:p w14:paraId="530E2006" w14:textId="77777777" w:rsidR="00B33001" w:rsidRDefault="00000000">
      <w:pPr>
        <w:jc w:val="center"/>
      </w:pPr>
      <w:r>
        <w:t>Según la mejor estrategia, cada giro adicional tiene un RTP teórico del 94,00 %.</w:t>
      </w:r>
    </w:p>
    <w:p w14:paraId="7F5318C7" w14:textId="77777777" w:rsidR="00D71FBA" w:rsidRDefault="00D71FBA">
      <w:pPr>
        <w:jc w:val="center"/>
      </w:pPr>
    </w:p>
    <w:p w14:paraId="5FEF5EF8" w14:textId="77777777" w:rsidR="00B33001" w:rsidRDefault="00000000">
      <w:pPr>
        <w:jc w:val="center"/>
      </w:pPr>
      <w:r>
        <w:t>Durante las tiradas adicionales, los símbolos de tirada gratis se eliminan de los rodillos.</w:t>
      </w:r>
    </w:p>
    <w:p w14:paraId="0C770B68" w14:textId="77777777" w:rsidR="00D71FBA" w:rsidRDefault="00D71FBA">
      <w:pPr>
        <w:jc w:val="center"/>
      </w:pPr>
    </w:p>
    <w:p w14:paraId="7D1B334C" w14:textId="77777777" w:rsidR="00B33001" w:rsidRDefault="00000000">
      <w:pPr>
        <w:jc w:val="center"/>
      </w:pPr>
      <w:r>
        <w:t xml:space="preserve">En las tiradas adicionales, ciertos premios potenciales pueden requerir Súper </w:t>
      </w:r>
      <w:proofErr w:type="spellStart"/>
      <w:r>
        <w:t>Wilds</w:t>
      </w:r>
      <w:proofErr w:type="spellEnd"/>
      <w:r>
        <w:t>.</w:t>
      </w:r>
    </w:p>
    <w:p w14:paraId="0922F9A5" w14:textId="77777777" w:rsidR="00D71FBA" w:rsidRDefault="00D71FBA">
      <w:pPr>
        <w:jc w:val="center"/>
      </w:pPr>
    </w:p>
    <w:p w14:paraId="178BD755" w14:textId="77777777" w:rsidR="00B33001" w:rsidRDefault="00000000">
      <w:pPr>
        <w:jc w:val="center"/>
      </w:pPr>
      <w:r>
        <w:t>Las tiradas adicionales solo se ofrecen si en la siguiente tirada se puede conseguir un bonus.</w:t>
      </w:r>
    </w:p>
    <w:p w14:paraId="4936EB2D" w14:textId="77777777" w:rsidR="00D71FBA" w:rsidRDefault="00D71FBA">
      <w:pPr>
        <w:jc w:val="center"/>
      </w:pPr>
    </w:p>
    <w:p w14:paraId="6AD0A0EF" w14:textId="77777777" w:rsidR="00B33001" w:rsidRDefault="00000000">
      <w:pPr>
        <w:jc w:val="center"/>
      </w:pPr>
      <w:r>
        <w:t>Los precios de tiradas extra se redondean al valor más próximo, lo que puede alterar el RTP, sobre todo con jugadas más bajas.</w:t>
      </w:r>
    </w:p>
    <w:p w14:paraId="35266C35" w14:textId="77777777" w:rsidR="00D71FBA" w:rsidRDefault="00D71FBA">
      <w:pPr>
        <w:jc w:val="center"/>
      </w:pPr>
    </w:p>
    <w:p w14:paraId="60BACE7C" w14:textId="77777777" w:rsidR="00B33001" w:rsidRDefault="00000000">
      <w:pPr>
        <w:jc w:val="center"/>
      </w:pPr>
      <w:r>
        <w:t>Un funcionamiento incorrecto anula todos los premios y jugadas.</w:t>
      </w:r>
    </w:p>
    <w:p w14:paraId="32E96970" w14:textId="77777777" w:rsidR="00D71FBA" w:rsidRDefault="00D71FBA">
      <w:pPr>
        <w:pStyle w:val="Heading1"/>
      </w:pPr>
      <w:bookmarkStart w:id="11" w:name="_heading=h.lnxbz9" w:colFirst="0" w:colLast="0"/>
      <w:bookmarkEnd w:id="11"/>
    </w:p>
    <w:p w14:paraId="799046FB" w14:textId="1E11FB7B" w:rsidR="00B33001" w:rsidRDefault="00000000">
      <w:pPr>
        <w:pStyle w:val="Heading1"/>
      </w:pPr>
      <w:r>
        <w:t>Partidas pendientes</w:t>
      </w:r>
    </w:p>
    <w:p w14:paraId="2F000684" w14:textId="77777777" w:rsidR="00B33001" w:rsidRDefault="00000000">
      <w:pPr>
        <w:jc w:val="center"/>
      </w:pPr>
      <w:r>
        <w:t>Las partidas incompletas se completarán de forma automática 3 horas después de su inicio.</w:t>
      </w:r>
    </w:p>
    <w:p w14:paraId="2F06CF32" w14:textId="77777777" w:rsidR="00B33001" w:rsidRDefault="00B33001">
      <w:pPr>
        <w:jc w:val="center"/>
      </w:pPr>
    </w:p>
    <w:p w14:paraId="33477174" w14:textId="77777777" w:rsidR="00B33001" w:rsidRDefault="00000000">
      <w:pPr>
        <w:jc w:val="center"/>
      </w:pPr>
      <w:r>
        <w:t>Las tiradas restantes se jugarán con un generador de números aleatorios automático que tomará las decisiones en lugar del jugador.</w:t>
      </w:r>
    </w:p>
    <w:p w14:paraId="56D84322" w14:textId="77777777" w:rsidR="00B33001" w:rsidRDefault="00B33001">
      <w:pPr>
        <w:jc w:val="center"/>
      </w:pPr>
    </w:p>
    <w:p w14:paraId="419460F1" w14:textId="77777777" w:rsidR="00B33001" w:rsidRDefault="00000000">
      <w:pPr>
        <w:jc w:val="center"/>
      </w:pPr>
      <w:r>
        <w:t>Los premios se añadirán de forma automática.</w:t>
      </w:r>
    </w:p>
    <w:p w14:paraId="7457E579" w14:textId="77777777" w:rsidR="00B33001" w:rsidRDefault="00B33001">
      <w:pPr>
        <w:jc w:val="center"/>
      </w:pPr>
    </w:p>
    <w:p w14:paraId="6B0B50AF" w14:textId="77777777" w:rsidR="00B33001" w:rsidRDefault="00B33001"/>
    <w:p w14:paraId="2C2341FC" w14:textId="77777777" w:rsidR="00B33001" w:rsidRDefault="00B33001">
      <w:pPr>
        <w:rPr>
          <w:b/>
        </w:rPr>
      </w:pPr>
    </w:p>
    <w:sectPr w:rsidR="00B3300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shire Swash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001"/>
    <w:rsid w:val="00B33001"/>
    <w:rsid w:val="00D7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A83BB5"/>
  <w15:docId w15:val="{1E48CAC5-9E2A-6245-8ADA-AF575023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Berkshire Swash" w:eastAsia="Berkshire Swash" w:hAnsi="Berkshire Swash" w:cs="Berkshire Swash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6a00qMM6bbV59bjI/eK3KdCFVFQ==">AMUW2mXLEtaFHv3+9Eyd60lTC2Jo95lmFNTR/qlPYHa5/MSUYMEC+A93QV1WfdNNt7tk2algstiyf/Bza2J2YDHfzDt6mYqqerf8V07kIf73gVT+xNjvtlWwObDWxleBG8RCy4U+aRupcS6Zq2TZFjf+bq5uA9uZbEGYvEQhbeUETmG26N/nMlV4QfouzQuOkZPy0hJsotbKCpycRN+7H+raPNUFV+S6mFLV3qqjWylPnGyDjEQCJ0OcnS+CrDwMj7WSl9zngHvj1nDox5bPkvvm0V+MUApQ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826</Words>
  <Characters>4710</Characters>
  <Application>Microsoft Office Word</Application>
  <DocSecurity>0</DocSecurity>
  <Lines>39</Lines>
  <Paragraphs>11</Paragraphs>
  <ScaleCrop>false</ScaleCrop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2</cp:revision>
  <dcterms:created xsi:type="dcterms:W3CDTF">2023-02-24T17:50:00Z</dcterms:created>
  <dcterms:modified xsi:type="dcterms:W3CDTF">2023-03-21T20:33:00Z</dcterms:modified>
</cp:coreProperties>
</file>